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5" w:rsidRDefault="001914D5" w:rsidP="001914D5">
      <w:pPr>
        <w:pStyle w:val="a3"/>
        <w:jc w:val="both"/>
        <w:rPr>
          <w:rStyle w:val="a4"/>
          <w:rFonts w:ascii="Verdana" w:hAnsi="Verdana"/>
          <w:shd w:val="clear" w:color="auto" w:fill="FFFF99"/>
        </w:rPr>
      </w:pPr>
      <w:r>
        <w:rPr>
          <w:noProof/>
        </w:rPr>
        <w:drawing>
          <wp:inline distT="0" distB="0" distL="0" distR="0" wp14:anchorId="3CB6D04B" wp14:editId="713F080E">
            <wp:extent cx="1905000" cy="1428750"/>
            <wp:effectExtent l="0" t="0" r="0" b="0"/>
            <wp:docPr id="2" name="Рисунок 2" descr="http://www.liceum28.nnov.ru/files/01.14.2019_zasvetis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28.nnov.ru/files/01.14.2019_zasvetis-1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D5" w:rsidRDefault="005D10A6" w:rsidP="001914D5">
      <w:pPr>
        <w:pStyle w:val="a3"/>
        <w:jc w:val="both"/>
      </w:pPr>
      <w:r>
        <w:rPr>
          <w:rStyle w:val="a4"/>
          <w:rFonts w:ascii="Verdana" w:hAnsi="Verdana"/>
          <w:shd w:val="clear" w:color="auto" w:fill="FFFF99"/>
        </w:rPr>
        <w:t xml:space="preserve">С </w:t>
      </w:r>
      <w:r w:rsidR="001914D5">
        <w:rPr>
          <w:rStyle w:val="a4"/>
          <w:rFonts w:ascii="Verdana" w:hAnsi="Verdana"/>
          <w:shd w:val="clear" w:color="auto" w:fill="FFFF99"/>
        </w:rPr>
        <w:t>21 октября по 20 ноября 2019</w:t>
      </w:r>
      <w:r w:rsidR="001914D5">
        <w:rPr>
          <w:rFonts w:ascii="Verdana" w:hAnsi="Verdana"/>
        </w:rPr>
        <w:t xml:space="preserve"> года госавтоинспекторы и сотрудники Управления МВД России по Нижнему Новгороду проводить информационно-пропагандистские мероприятия, направленные на популяризацию использования пешеходами </w:t>
      </w:r>
      <w:proofErr w:type="spellStart"/>
      <w:r w:rsidR="001914D5">
        <w:rPr>
          <w:rFonts w:ascii="Verdana" w:hAnsi="Verdana"/>
        </w:rPr>
        <w:t>световозвращающих</w:t>
      </w:r>
      <w:proofErr w:type="spellEnd"/>
      <w:r w:rsidR="001914D5">
        <w:rPr>
          <w:rFonts w:ascii="Verdana" w:hAnsi="Verdana"/>
        </w:rPr>
        <w:t xml:space="preserve"> элементов.</w:t>
      </w:r>
    </w:p>
    <w:p w:rsidR="001914D5" w:rsidRDefault="001914D5" w:rsidP="001914D5">
      <w:pPr>
        <w:pStyle w:val="a3"/>
        <w:jc w:val="center"/>
      </w:pPr>
      <w:r>
        <w:rPr>
          <w:rStyle w:val="a4"/>
          <w:rFonts w:ascii="Verdana" w:hAnsi="Verdana"/>
        </w:rPr>
        <w:t xml:space="preserve">Пешеходы! Носите </w:t>
      </w:r>
      <w:proofErr w:type="spellStart"/>
      <w:r>
        <w:rPr>
          <w:rStyle w:val="a4"/>
          <w:rFonts w:ascii="Verdana" w:hAnsi="Verdana"/>
        </w:rPr>
        <w:t>световозвращающие</w:t>
      </w:r>
      <w:proofErr w:type="spellEnd"/>
      <w:r>
        <w:rPr>
          <w:rStyle w:val="a4"/>
          <w:rFonts w:ascii="Verdana" w:hAnsi="Verdana"/>
        </w:rPr>
        <w:t xml:space="preserve"> элементы! Станьте заметнее </w:t>
      </w:r>
      <w:r w:rsidR="005D10A6">
        <w:rPr>
          <w:rStyle w:val="a4"/>
          <w:rFonts w:ascii="Verdana" w:hAnsi="Verdana"/>
        </w:rPr>
        <w:t xml:space="preserve">на </w:t>
      </w:r>
      <w:bookmarkStart w:id="0" w:name="_GoBack"/>
      <w:bookmarkEnd w:id="0"/>
      <w:r>
        <w:rPr>
          <w:rStyle w:val="a4"/>
          <w:rFonts w:ascii="Verdana" w:hAnsi="Verdana"/>
        </w:rPr>
        <w:t>дороге!</w:t>
      </w:r>
    </w:p>
    <w:p w:rsidR="001914D5" w:rsidRDefault="001914D5" w:rsidP="001914D5">
      <w:pPr>
        <w:pStyle w:val="a3"/>
        <w:jc w:val="both"/>
      </w:pPr>
      <w:r>
        <w:rPr>
          <w:rFonts w:ascii="Verdana" w:hAnsi="Verdana"/>
        </w:rPr>
        <w:t xml:space="preserve">В тёмное время суток видимость пешеходов значительно уменьшается. Пешеход в тёмной одежде в свете фар виден на расстоянии не более 10 метров, в светлой одежде лишь 50 метров. И только использование </w:t>
      </w:r>
      <w:proofErr w:type="spellStart"/>
      <w:r>
        <w:rPr>
          <w:rFonts w:ascii="Verdana" w:hAnsi="Verdana"/>
        </w:rPr>
        <w:t>световозвращающих</w:t>
      </w:r>
      <w:proofErr w:type="spellEnd"/>
      <w:r>
        <w:rPr>
          <w:rFonts w:ascii="Verdana" w:hAnsi="Verdana"/>
        </w:rPr>
        <w:t xml:space="preserve"> элементов даёт видимость в 140 метров, что позволяет водителю принять меры к снижению скорости.</w:t>
      </w:r>
    </w:p>
    <w:p w:rsidR="001914D5" w:rsidRDefault="001914D5" w:rsidP="001914D5">
      <w:pPr>
        <w:pStyle w:val="a3"/>
        <w:jc w:val="center"/>
      </w:pPr>
      <w:r>
        <w:rPr>
          <w:rStyle w:val="a4"/>
          <w:rFonts w:ascii="Verdana" w:hAnsi="Verdana"/>
        </w:rPr>
        <w:t xml:space="preserve">Пешеход, размести на своей одежде </w:t>
      </w:r>
      <w:proofErr w:type="spellStart"/>
      <w:r>
        <w:rPr>
          <w:rStyle w:val="a4"/>
          <w:rFonts w:ascii="Verdana" w:hAnsi="Verdana"/>
        </w:rPr>
        <w:t>световозврашающие</w:t>
      </w:r>
      <w:proofErr w:type="spellEnd"/>
      <w:r>
        <w:rPr>
          <w:rStyle w:val="a4"/>
          <w:rFonts w:ascii="Verdana" w:hAnsi="Verdana"/>
        </w:rPr>
        <w:t xml:space="preserve"> элементы, стань заметнее на дороге!</w:t>
      </w:r>
    </w:p>
    <w:p w:rsidR="001914D5" w:rsidRDefault="001914D5" w:rsidP="001914D5">
      <w:pPr>
        <w:pStyle w:val="a3"/>
        <w:jc w:val="both"/>
      </w:pPr>
      <w:r>
        <w:rPr>
          <w:rFonts w:ascii="Verdana" w:hAnsi="Verdana"/>
        </w:rPr>
        <w:t>Помните, что автомобиль не может остановиться мгновенно! Даже на сухом асфальте при скорости 60 км/час остановочный путь составит более 40 метров, на мокрой дороге — остановочный путь увеличится в полтора раза, на обледенелом покрытии в 3 раза.</w:t>
      </w:r>
    </w:p>
    <w:p w:rsidR="001914D5" w:rsidRDefault="001914D5" w:rsidP="001914D5">
      <w:pPr>
        <w:pStyle w:val="a3"/>
        <w:jc w:val="both"/>
      </w:pPr>
      <w:r>
        <w:rPr>
          <w:rFonts w:ascii="Verdana" w:hAnsi="Verdana"/>
        </w:rPr>
        <w:t>Пешеходы — не выходите на проезжую часть перед приближающимся автомобилем! Водители — соблюдайте скоростной режим, превышение скорости путь к трагедии! Глубоко надвинутый капюшон, опущенный зонт, включённая в наушниках музыка снижает восприятие улицы.</w:t>
      </w:r>
    </w:p>
    <w:p w:rsidR="001914D5" w:rsidRDefault="001914D5" w:rsidP="001914D5">
      <w:pPr>
        <w:pStyle w:val="a3"/>
        <w:jc w:val="both"/>
      </w:pPr>
      <w:r>
        <w:rPr>
          <w:rFonts w:ascii="Verdana" w:hAnsi="Verdana"/>
        </w:rPr>
        <w:t>При приближении к пешеходному переходу заблаговременно снимите капюшон, отключите наушники, приподнимите зонт обеспечьте тем самым себе обзор и слышимость на проезжей части. Будьте бдительны и осторожны при переходе проезжей части! На слабоосвещенной ночной улице ты малозаметен для водителя. Выходя на пешеходный переход, убедись, что ты виден, и водитель снижает скорость!</w:t>
      </w:r>
    </w:p>
    <w:p w:rsidR="001914D5" w:rsidRDefault="001914D5" w:rsidP="001914D5">
      <w:pPr>
        <w:pStyle w:val="a3"/>
        <w:jc w:val="both"/>
      </w:pPr>
      <w:r>
        <w:rPr>
          <w:rFonts w:ascii="Verdana" w:hAnsi="Verdana"/>
        </w:rPr>
        <w:t>Помни, что даже на пешеходный переход можно выходить, только убедившись в своей безопасности.</w:t>
      </w:r>
    </w:p>
    <w:p w:rsidR="001914D5" w:rsidRDefault="001914D5" w:rsidP="001914D5">
      <w:pPr>
        <w:pStyle w:val="a3"/>
        <w:jc w:val="center"/>
      </w:pPr>
      <w:r>
        <w:rPr>
          <w:rStyle w:val="a4"/>
          <w:rFonts w:ascii="Verdana" w:hAnsi="Verdana"/>
        </w:rPr>
        <w:t>Уважаемые родители!</w:t>
      </w:r>
    </w:p>
    <w:p w:rsidR="001914D5" w:rsidRDefault="001914D5" w:rsidP="001914D5">
      <w:pPr>
        <w:pStyle w:val="a3"/>
        <w:jc w:val="both"/>
      </w:pPr>
      <w:r>
        <w:rPr>
          <w:rStyle w:val="a4"/>
          <w:rFonts w:ascii="Verdana" w:hAnsi="Verdana"/>
        </w:rPr>
        <w:lastRenderedPageBreak/>
        <w:t>Не оставляйте детей без присмотра па улице! При переходе проезжей части крепко держите ребёнка за руку!</w:t>
      </w:r>
    </w:p>
    <w:p w:rsidR="001914D5" w:rsidRDefault="001914D5" w:rsidP="001914D5">
      <w:pPr>
        <w:pStyle w:val="a3"/>
        <w:jc w:val="both"/>
      </w:pPr>
      <w:r>
        <w:rPr>
          <w:rFonts w:ascii="Verdana" w:hAnsi="Verdana"/>
        </w:rPr>
        <w:t xml:space="preserve">Обеспечьте видимость ребёнка </w:t>
      </w:r>
      <w:proofErr w:type="spellStart"/>
      <w:r>
        <w:rPr>
          <w:rFonts w:ascii="Verdana" w:hAnsi="Verdana"/>
        </w:rPr>
        <w:t>световозвращающими</w:t>
      </w:r>
      <w:proofErr w:type="spellEnd"/>
      <w:r>
        <w:rPr>
          <w:rFonts w:ascii="Verdana" w:hAnsi="Verdana"/>
        </w:rPr>
        <w:t xml:space="preserve"> элементами! Объясните ребёнку о необходимости соблюдения правил перехода проезжей части! Наибольшую группу риска на дороге составляют дети пешеходы и люди пожилого возраста, им сложно адекватно оценить дорожную обстановку!</w:t>
      </w:r>
    </w:p>
    <w:p w:rsidR="001914D5" w:rsidRDefault="001914D5" w:rsidP="001914D5">
      <w:pPr>
        <w:pStyle w:val="a3"/>
        <w:jc w:val="both"/>
      </w:pPr>
      <w:r>
        <w:rPr>
          <w:rFonts w:ascii="Verdana" w:hAnsi="Verdana"/>
        </w:rPr>
        <w:t>Помогите перейти им дорогу! Не будьте равнодушны предостерегите их от нарушения ПДД, их жизни и здоровье в Ваших руках.</w:t>
      </w:r>
    </w:p>
    <w:p w:rsidR="001914D5" w:rsidRDefault="001914D5" w:rsidP="001914D5">
      <w:pPr>
        <w:pStyle w:val="a3"/>
      </w:pPr>
      <w:r>
        <w:rPr>
          <w:noProof/>
          <w:color w:val="0000FF"/>
        </w:rPr>
        <w:drawing>
          <wp:inline distT="0" distB="0" distL="0" distR="0" wp14:anchorId="30C11B34" wp14:editId="7B3D78F9">
            <wp:extent cx="4086225" cy="1647825"/>
            <wp:effectExtent l="0" t="0" r="9525" b="9525"/>
            <wp:docPr id="1" name="Рисунок 1" descr="http://www.liceum28.nnov.ru/files/svetootrazhatel-300x12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um28.nnov.ru/files/svetootrazhatel-300x12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D5" w:rsidRDefault="001914D5" w:rsidP="001914D5">
      <w:pPr>
        <w:pStyle w:val="a3"/>
      </w:pPr>
      <w:r>
        <w:t> </w:t>
      </w:r>
    </w:p>
    <w:p w:rsidR="0008215E" w:rsidRDefault="0008215E"/>
    <w:sectPr w:rsidR="0008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99"/>
    <w:rsid w:val="0008215E"/>
    <w:rsid w:val="001914D5"/>
    <w:rsid w:val="005D10A6"/>
    <w:rsid w:val="00C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4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4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um28.nnov.ru/files/svetootrazhatel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2019-11-08T07:29:00Z</dcterms:created>
  <dcterms:modified xsi:type="dcterms:W3CDTF">2019-11-08T07:30:00Z</dcterms:modified>
</cp:coreProperties>
</file>